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632C0266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D423F3">
        <w:rPr>
          <w:sz w:val="20"/>
          <w:szCs w:val="20"/>
        </w:rPr>
        <w:t xml:space="preserve"> Język obcy – przygotowanie merytoryczna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3820341A" w:rsidR="006B5CD5" w:rsidRPr="00732BA2" w:rsidRDefault="006B5CD5" w:rsidP="00D423F3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D423F3" w:rsidRPr="00D423F3">
        <w:t xml:space="preserve"> </w:t>
      </w:r>
      <w:r w:rsidR="00D423F3" w:rsidRPr="00D423F3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ANS-IPEPPW-5-JOPM-2025</w:t>
      </w:r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375E43CB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D423F3">
        <w:rPr>
          <w:sz w:val="20"/>
          <w:szCs w:val="20"/>
        </w:rPr>
        <w:t xml:space="preserve"> trzeci</w:t>
      </w:r>
    </w:p>
    <w:p w14:paraId="68770112" w14:textId="694DE926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D423F3">
        <w:rPr>
          <w:sz w:val="20"/>
          <w:szCs w:val="20"/>
        </w:rPr>
        <w:t xml:space="preserve"> piąty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7AD3BE91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D423F3">
        <w:rPr>
          <w:sz w:val="20"/>
          <w:szCs w:val="20"/>
        </w:rPr>
        <w:t xml:space="preserve"> 39</w:t>
      </w:r>
    </w:p>
    <w:p w14:paraId="22B003D7" w14:textId="03B83248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D423F3">
        <w:rPr>
          <w:sz w:val="20"/>
          <w:szCs w:val="20"/>
        </w:rPr>
        <w:t xml:space="preserve"> 13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50EBF569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D423F3">
        <w:rPr>
          <w:sz w:val="20"/>
          <w:szCs w:val="20"/>
        </w:rPr>
        <w:t>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BDC6877" w14:textId="2EBB1E96" w:rsidR="005076CB" w:rsidRPr="00D423F3" w:rsidRDefault="00D423F3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D423F3">
        <w:rPr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Zapoznanie z terminologią specjalistyczną z zakresu pedagogiki  i kształcenia językowego</w:t>
      </w:r>
    </w:p>
    <w:p w14:paraId="5491EEB2" w14:textId="53EC524D" w:rsidR="005076CB" w:rsidRPr="00D423F3" w:rsidRDefault="00D423F3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D423F3">
        <w:rPr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Ukształtowanie świadomości międzykulturowej i umiejętności funkcjonowania w anglojęzycznym środowisku pedagogicznym</w:t>
      </w:r>
    </w:p>
    <w:p w14:paraId="11966273" w14:textId="08C859E3" w:rsidR="005076CB" w:rsidRPr="00D423F3" w:rsidRDefault="00D423F3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D423F3">
        <w:rPr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Rozwinięcie kompetencji językowej w ramach czterech sprawności: słuchania, mówienia, czytania i pisania po zakończeniu cyklu kształcenia na poziomie B2+</w:t>
      </w:r>
    </w:p>
    <w:p w14:paraId="66E43E0D" w14:textId="31494422" w:rsidR="005076CB" w:rsidRPr="00D423F3" w:rsidRDefault="00D423F3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D423F3">
        <w:rPr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Kształtowanie świadomości potrzeby samodoskonalenia językowego i środków służących do tego</w:t>
      </w:r>
    </w:p>
    <w:p w14:paraId="527196D8" w14:textId="521AF43C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D423F3">
        <w:rPr>
          <w:sz w:val="20"/>
          <w:szCs w:val="20"/>
        </w:rPr>
        <w:t xml:space="preserve">zajęcia w formie </w:t>
      </w:r>
      <w:r w:rsidR="008537A4">
        <w:rPr>
          <w:sz w:val="20"/>
          <w:szCs w:val="20"/>
        </w:rPr>
        <w:t>stacjonarnej</w:t>
      </w:r>
    </w:p>
    <w:p w14:paraId="76124CE1" w14:textId="1A2943EE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D423F3">
        <w:rPr>
          <w:sz w:val="20"/>
          <w:szCs w:val="20"/>
        </w:rPr>
        <w:t xml:space="preserve"> </w:t>
      </w:r>
      <w:r w:rsidR="00F823CB" w:rsidRPr="00F823CB">
        <w:rPr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Posiadanie kompetencji językowej odpowiadającej poziomowi B</w:t>
      </w:r>
      <w:r w:rsidR="008537A4">
        <w:rPr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F823CB" w:rsidRPr="00F823CB">
        <w:rPr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  <w:t xml:space="preserve"> według Europejskiego Systemu Opisu Kształcenia Językowego (CEFR)</w:t>
      </w:r>
    </w:p>
    <w:p w14:paraId="458CC9C2" w14:textId="3C1FD083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8537A4">
        <w:rPr>
          <w:sz w:val="20"/>
          <w:szCs w:val="20"/>
        </w:rPr>
        <w:t>4</w:t>
      </w:r>
      <w:r w:rsidR="00312675">
        <w:rPr>
          <w:sz w:val="20"/>
          <w:szCs w:val="20"/>
        </w:rPr>
        <w:t xml:space="preserve"> ECTS (w tym ECTS praktycznych: </w:t>
      </w:r>
      <w:r w:rsidR="00D423F3">
        <w:rPr>
          <w:sz w:val="20"/>
          <w:szCs w:val="20"/>
        </w:rPr>
        <w:t>0</w:t>
      </w:r>
      <w:r w:rsidR="00312675">
        <w:rPr>
          <w:sz w:val="20"/>
          <w:szCs w:val="20"/>
        </w:rPr>
        <w:t>)</w:t>
      </w:r>
    </w:p>
    <w:p w14:paraId="7A18DEDC" w14:textId="3A6A2F66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F823CB">
        <w:rPr>
          <w:sz w:val="20"/>
          <w:szCs w:val="20"/>
        </w:rPr>
        <w:t xml:space="preserve"> dr hab. Paweł Scheffler</w:t>
      </w:r>
    </w:p>
    <w:p w14:paraId="19B61A3A" w14:textId="166FEA2C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F823CB">
        <w:rPr>
          <w:sz w:val="20"/>
          <w:szCs w:val="20"/>
        </w:rPr>
        <w:t xml:space="preserve"> dr hab. Paweł Scheffler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1A1962E5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A1314A">
              <w:rPr>
                <w:sz w:val="20"/>
                <w:szCs w:val="20"/>
              </w:rPr>
              <w:t>piąty</w:t>
            </w:r>
          </w:p>
        </w:tc>
      </w:tr>
      <w:tr w:rsidR="00240710" w:rsidRPr="00732BA2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5B2A411B" w:rsidR="00240710" w:rsidRPr="00A920C7" w:rsidRDefault="00A920C7" w:rsidP="003F3691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A920C7">
              <w:rPr>
                <w:b/>
                <w:bCs/>
                <w:i/>
                <w:iCs/>
              </w:rPr>
              <w:t xml:space="preserve">B.2.W1. </w:t>
            </w:r>
            <w:r>
              <w:rPr>
                <w:b/>
                <w:bCs/>
                <w:i/>
                <w:iCs/>
              </w:rPr>
              <w:t xml:space="preserve">zna i rozumie </w:t>
            </w:r>
            <w:r w:rsidRPr="00A920C7">
              <w:rPr>
                <w:b/>
                <w:bCs/>
                <w:i/>
                <w:iCs/>
              </w:rPr>
              <w:t>podstawowe struktury gramatyczne oraz formy językowe</w:t>
            </w:r>
            <w:r>
              <w:rPr>
                <w:b/>
                <w:bCs/>
                <w:i/>
                <w:iCs/>
              </w:rPr>
              <w:t>.</w:t>
            </w:r>
            <w:r>
              <w:rPr>
                <w:b/>
                <w:bCs/>
                <w:i/>
              </w:rPr>
              <w:t xml:space="preserve"> Potrafi wprowadzić je na lekcji z wykorzystaniem innowacyjnych form.</w:t>
            </w:r>
          </w:p>
        </w:tc>
        <w:tc>
          <w:tcPr>
            <w:tcW w:w="1843" w:type="dxa"/>
          </w:tcPr>
          <w:p w14:paraId="257A2319" w14:textId="77777777" w:rsidR="00240710" w:rsidRDefault="00240710" w:rsidP="00A920C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  <w:p w14:paraId="19AB099B" w14:textId="70AB56CF" w:rsidR="00A920C7" w:rsidRDefault="00A920C7" w:rsidP="00A920C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42774598" w14:textId="737E3215" w:rsidR="00A920C7" w:rsidRPr="00732BA2" w:rsidRDefault="00A920C7" w:rsidP="00A920C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538C8E4" w14:textId="77777777" w:rsidR="00A920C7" w:rsidRDefault="00A920C7" w:rsidP="00A920C7">
            <w:pPr>
              <w:jc w:val="center"/>
              <w:rPr>
                <w:sz w:val="20"/>
                <w:szCs w:val="20"/>
              </w:rPr>
            </w:pPr>
          </w:p>
          <w:p w14:paraId="60191B6F" w14:textId="77777777" w:rsidR="00A920C7" w:rsidRDefault="00A920C7" w:rsidP="00A920C7">
            <w:pPr>
              <w:jc w:val="center"/>
              <w:rPr>
                <w:sz w:val="20"/>
                <w:szCs w:val="20"/>
              </w:rPr>
            </w:pPr>
          </w:p>
          <w:p w14:paraId="7B068BB0" w14:textId="77777777" w:rsidR="00A920C7" w:rsidRDefault="00A920C7" w:rsidP="00A920C7">
            <w:pPr>
              <w:jc w:val="center"/>
              <w:rPr>
                <w:sz w:val="20"/>
                <w:szCs w:val="20"/>
              </w:rPr>
            </w:pPr>
          </w:p>
          <w:p w14:paraId="13C08709" w14:textId="3E3E671D" w:rsidR="00A920C7" w:rsidRDefault="00A920C7" w:rsidP="00A920C7">
            <w:pPr>
              <w:jc w:val="center"/>
              <w:rPr>
                <w:sz w:val="20"/>
                <w:szCs w:val="20"/>
              </w:rPr>
            </w:pPr>
            <w:r w:rsidRPr="00346B18">
              <w:rPr>
                <w:sz w:val="20"/>
                <w:szCs w:val="20"/>
              </w:rPr>
              <w:t>SJKPPW_W13</w:t>
            </w:r>
          </w:p>
          <w:p w14:paraId="5C092A67" w14:textId="77777777" w:rsidR="00A920C7" w:rsidRDefault="00A920C7" w:rsidP="00A920C7">
            <w:pPr>
              <w:jc w:val="center"/>
              <w:rPr>
                <w:sz w:val="20"/>
                <w:szCs w:val="20"/>
              </w:rPr>
            </w:pPr>
          </w:p>
          <w:p w14:paraId="0DAFAE1B" w14:textId="66AC8BDB" w:rsidR="00B948D1" w:rsidRPr="00732BA2" w:rsidRDefault="00A920C7" w:rsidP="00A920C7">
            <w:pPr>
              <w:pStyle w:val="NormalnyWeb"/>
              <w:spacing w:before="0" w:beforeAutospacing="0" w:after="0" w:afterAutospacing="0"/>
              <w:ind w:left="60"/>
              <w:jc w:val="center"/>
              <w:rPr>
                <w:sz w:val="20"/>
                <w:szCs w:val="20"/>
              </w:rPr>
            </w:pPr>
            <w:r w:rsidRPr="00346B18">
              <w:rPr>
                <w:sz w:val="20"/>
                <w:szCs w:val="20"/>
              </w:rPr>
              <w:t>SJKPPW_W20</w:t>
            </w:r>
          </w:p>
        </w:tc>
      </w:tr>
      <w:tr w:rsidR="00240710" w:rsidRPr="00732BA2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68E77E38" w:rsidR="00240710" w:rsidRPr="000050C7" w:rsidRDefault="00A920C7" w:rsidP="00A920C7">
            <w:pPr>
              <w:rPr>
                <w:b/>
                <w:bCs/>
              </w:rPr>
            </w:pPr>
            <w:r w:rsidRPr="002E4323">
              <w:rPr>
                <w:b/>
                <w:bCs/>
                <w:i/>
                <w:iCs/>
              </w:rPr>
              <w:t xml:space="preserve">B.2.W2. </w:t>
            </w:r>
            <w:r w:rsidR="002E4323" w:rsidRPr="002E4323">
              <w:rPr>
                <w:b/>
                <w:bCs/>
                <w:i/>
                <w:iCs/>
              </w:rPr>
              <w:t xml:space="preserve">zna i rozumie </w:t>
            </w:r>
            <w:r w:rsidRPr="002E4323">
              <w:rPr>
                <w:b/>
                <w:bCs/>
                <w:i/>
                <w:iCs/>
              </w:rPr>
              <w:t>kulturę państw z danego obszaru językowego oraz wybraną literaturę, rymowanki i piosenki oraz zabawy dla dzieci w języku obcym.</w:t>
            </w:r>
            <w:r w:rsidR="000050C7">
              <w:rPr>
                <w:b/>
                <w:bCs/>
              </w:rPr>
              <w:t xml:space="preserve"> </w:t>
            </w:r>
            <w:r w:rsidR="000050C7" w:rsidRPr="000050C7">
              <w:t xml:space="preserve">Zna </w:t>
            </w:r>
            <w:r w:rsidR="000050C7">
              <w:t xml:space="preserve">i rozumie </w:t>
            </w:r>
            <w:r w:rsidR="000050C7" w:rsidRPr="000050C7">
              <w:t>anglojęzyczne bajki animowane</w:t>
            </w:r>
            <w:r w:rsidR="000050C7">
              <w:t>.</w:t>
            </w:r>
          </w:p>
        </w:tc>
        <w:tc>
          <w:tcPr>
            <w:tcW w:w="1843" w:type="dxa"/>
          </w:tcPr>
          <w:p w14:paraId="6E415490" w14:textId="613CE4B8" w:rsidR="00240710" w:rsidRPr="00732BA2" w:rsidRDefault="002E4323" w:rsidP="002E4323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4DB98555" w14:textId="77777777" w:rsidR="002E4323" w:rsidRDefault="002E4323" w:rsidP="002E4323">
            <w:pPr>
              <w:jc w:val="center"/>
              <w:rPr>
                <w:sz w:val="20"/>
                <w:szCs w:val="20"/>
              </w:rPr>
            </w:pPr>
          </w:p>
          <w:p w14:paraId="0E3DF4A1" w14:textId="7A2DE510" w:rsidR="002E4323" w:rsidRPr="00572741" w:rsidRDefault="002E4323" w:rsidP="002E4323">
            <w:pPr>
              <w:jc w:val="center"/>
              <w:rPr>
                <w:sz w:val="20"/>
                <w:szCs w:val="20"/>
              </w:rPr>
            </w:pPr>
            <w:r w:rsidRPr="00572741">
              <w:rPr>
                <w:sz w:val="20"/>
                <w:szCs w:val="20"/>
              </w:rPr>
              <w:t>SJKPPW_W</w:t>
            </w:r>
            <w:r>
              <w:rPr>
                <w:sz w:val="20"/>
                <w:szCs w:val="20"/>
              </w:rPr>
              <w:t>08</w:t>
            </w:r>
          </w:p>
          <w:p w14:paraId="33E0C12E" w14:textId="6A20FA28" w:rsidR="00240710" w:rsidRPr="00732BA2" w:rsidRDefault="002E4323" w:rsidP="002E432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572741">
              <w:rPr>
                <w:sz w:val="20"/>
                <w:szCs w:val="20"/>
              </w:rPr>
              <w:t>SJKPPW_U06</w:t>
            </w:r>
          </w:p>
        </w:tc>
      </w:tr>
      <w:tr w:rsidR="00240710" w:rsidRPr="00732BA2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8B28E84" w:rsidR="00240710" w:rsidRPr="00732BA2" w:rsidRDefault="000F6F2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240710"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4C2D406E" w:rsidR="00240710" w:rsidRPr="002E4323" w:rsidRDefault="002E4323" w:rsidP="00240710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E4323">
              <w:rPr>
                <w:b/>
                <w:bCs/>
                <w:i/>
                <w:iCs/>
              </w:rPr>
              <w:t xml:space="preserve">B.2.U1. </w:t>
            </w:r>
            <w:r>
              <w:rPr>
                <w:b/>
                <w:bCs/>
                <w:i/>
                <w:iCs/>
              </w:rPr>
              <w:t xml:space="preserve">Potrafi </w:t>
            </w:r>
            <w:r w:rsidRPr="002E4323">
              <w:rPr>
                <w:b/>
                <w:bCs/>
                <w:i/>
                <w:iCs/>
              </w:rPr>
              <w:t xml:space="preserve">wykorzystywać pogłębione kompetencje leksykalne, </w:t>
            </w:r>
            <w:r w:rsidRPr="002E4323">
              <w:rPr>
                <w:b/>
                <w:bCs/>
                <w:i/>
                <w:iCs/>
              </w:rPr>
              <w:lastRenderedPageBreak/>
              <w:t xml:space="preserve">gramatyczne, fonetyczne i </w:t>
            </w:r>
            <w:proofErr w:type="spellStart"/>
            <w:r w:rsidRPr="002E4323">
              <w:rPr>
                <w:b/>
                <w:bCs/>
                <w:i/>
                <w:iCs/>
              </w:rPr>
              <w:t>socjokulturowe</w:t>
            </w:r>
            <w:proofErr w:type="spellEnd"/>
            <w:r w:rsidRPr="002E4323">
              <w:rPr>
                <w:b/>
                <w:bCs/>
                <w:i/>
                <w:iCs/>
              </w:rPr>
              <w:t xml:space="preserve"> w komunikowaniu się w języku obcym</w:t>
            </w:r>
          </w:p>
        </w:tc>
        <w:tc>
          <w:tcPr>
            <w:tcW w:w="1843" w:type="dxa"/>
          </w:tcPr>
          <w:p w14:paraId="05ACD823" w14:textId="2C21C61F" w:rsidR="00240710" w:rsidRPr="00732BA2" w:rsidRDefault="002E4323" w:rsidP="003F3691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</w:tcPr>
          <w:p w14:paraId="5C97DEE0" w14:textId="77777777" w:rsidR="002E4323" w:rsidRPr="00572741" w:rsidRDefault="002E4323" w:rsidP="002E4323">
            <w:pPr>
              <w:jc w:val="center"/>
              <w:rPr>
                <w:sz w:val="20"/>
                <w:szCs w:val="20"/>
              </w:rPr>
            </w:pPr>
            <w:r w:rsidRPr="00572741">
              <w:rPr>
                <w:sz w:val="20"/>
                <w:szCs w:val="20"/>
              </w:rPr>
              <w:t>SJKPPW_U06</w:t>
            </w:r>
          </w:p>
          <w:p w14:paraId="06F2735B" w14:textId="609E28F5" w:rsidR="00240710" w:rsidRPr="00732BA2" w:rsidRDefault="0024071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43462B" w:rsidRPr="00732BA2" w14:paraId="12D9C3F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36A8591E" w:rsidR="0043462B" w:rsidRPr="00732BA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5934AD66" w:rsidR="0043462B" w:rsidRPr="004E4B51" w:rsidRDefault="002E4323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73523">
              <w:rPr>
                <w:b/>
                <w:bCs/>
                <w:i/>
              </w:rPr>
              <w:t>B.2.U2. Potrafi posługiwać się sprawnościami w zakresie rozumienia ze słuchu, m</w:t>
            </w:r>
            <w:r w:rsidRPr="00673523">
              <w:rPr>
                <w:b/>
                <w:bCs/>
                <w:i/>
                <w:lang w:val="es-ES_tradnl"/>
              </w:rPr>
              <w:t>ó</w:t>
            </w:r>
            <w:proofErr w:type="spellStart"/>
            <w:r w:rsidRPr="00673523">
              <w:rPr>
                <w:b/>
                <w:bCs/>
                <w:i/>
              </w:rPr>
              <w:t>wienia</w:t>
            </w:r>
            <w:proofErr w:type="spellEnd"/>
            <w:r w:rsidRPr="00673523">
              <w:rPr>
                <w:b/>
                <w:bCs/>
                <w:i/>
              </w:rPr>
              <w:t>, czytania i pisania</w:t>
            </w:r>
          </w:p>
        </w:tc>
        <w:tc>
          <w:tcPr>
            <w:tcW w:w="1843" w:type="dxa"/>
          </w:tcPr>
          <w:p w14:paraId="34EA6F3A" w14:textId="6D6241DB" w:rsidR="0043462B" w:rsidRPr="00732BA2" w:rsidRDefault="002E4323" w:rsidP="003F3691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6ADCC509" w14:textId="77777777" w:rsidR="002E4323" w:rsidRDefault="002E4323" w:rsidP="002E4323">
            <w:pPr>
              <w:jc w:val="center"/>
              <w:rPr>
                <w:sz w:val="20"/>
                <w:szCs w:val="20"/>
              </w:rPr>
            </w:pPr>
          </w:p>
          <w:p w14:paraId="6ACADA45" w14:textId="3A585C61" w:rsidR="002E4323" w:rsidRPr="00572741" w:rsidRDefault="002E4323" w:rsidP="002E4323">
            <w:pPr>
              <w:jc w:val="center"/>
              <w:rPr>
                <w:sz w:val="20"/>
                <w:szCs w:val="20"/>
              </w:rPr>
            </w:pPr>
            <w:r w:rsidRPr="00572741">
              <w:rPr>
                <w:sz w:val="20"/>
                <w:szCs w:val="20"/>
              </w:rPr>
              <w:t>SJKPPW_U08</w:t>
            </w:r>
          </w:p>
          <w:p w14:paraId="20B9CC27" w14:textId="4932FABC" w:rsidR="0043462B" w:rsidRPr="00732BA2" w:rsidRDefault="0043462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D54922" w:rsidRPr="00732BA2" w14:paraId="119EBDD3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736F9D1A" w:rsidR="00D5492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45D2C041" w:rsidR="00D54922" w:rsidRPr="002E4323" w:rsidRDefault="002E4323" w:rsidP="00240710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E4323">
              <w:rPr>
                <w:b/>
                <w:bCs/>
                <w:i/>
                <w:iCs/>
              </w:rPr>
              <w:t xml:space="preserve">B.2.U3. </w:t>
            </w:r>
            <w:r>
              <w:rPr>
                <w:b/>
                <w:bCs/>
                <w:i/>
                <w:iCs/>
              </w:rPr>
              <w:t xml:space="preserve">Potrafi </w:t>
            </w:r>
            <w:r w:rsidRPr="002E4323">
              <w:rPr>
                <w:b/>
                <w:bCs/>
                <w:i/>
                <w:iCs/>
              </w:rPr>
              <w:t>samodzielnie zdobywać wiedzę i rozwijać swoje zawodowe umiejętności, korzystając z różnych źródeł w języku obcym</w:t>
            </w:r>
          </w:p>
        </w:tc>
        <w:tc>
          <w:tcPr>
            <w:tcW w:w="1843" w:type="dxa"/>
          </w:tcPr>
          <w:p w14:paraId="6518B703" w14:textId="2E23D855" w:rsidR="00D54922" w:rsidRPr="00732BA2" w:rsidRDefault="002E4323" w:rsidP="003F3691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031CD54" w14:textId="293FEB34" w:rsidR="00D54922" w:rsidRDefault="002E4323" w:rsidP="002E432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FD2029">
              <w:rPr>
                <w:sz w:val="20"/>
                <w:szCs w:val="20"/>
              </w:rPr>
              <w:t>SJKPPW_U15</w:t>
            </w:r>
          </w:p>
        </w:tc>
      </w:tr>
      <w:tr w:rsidR="003F3691" w:rsidRPr="00732BA2" w14:paraId="32980FAC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1AFE10C" w14:textId="60DEC459" w:rsidR="003F3691" w:rsidRDefault="003F3691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594A19" w14:textId="0AD19DD0" w:rsidR="003F3691" w:rsidRPr="002E4323" w:rsidRDefault="002E4323" w:rsidP="00240710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E4323">
              <w:rPr>
                <w:b/>
                <w:bCs/>
                <w:i/>
                <w:iCs/>
              </w:rPr>
              <w:t>B.2.U4. Potrafi dobierać w pracy z dziećmi lub uczniami odpowiednią literaturę, rymowanki i piosenki oraz zabawy w języku obcym</w:t>
            </w:r>
          </w:p>
        </w:tc>
        <w:tc>
          <w:tcPr>
            <w:tcW w:w="1843" w:type="dxa"/>
          </w:tcPr>
          <w:p w14:paraId="337C7886" w14:textId="5CD52F61" w:rsidR="003F3691" w:rsidRPr="00732BA2" w:rsidRDefault="00A1314A" w:rsidP="003F3691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928858B" w14:textId="2A281E4C" w:rsidR="003F3691" w:rsidRDefault="00A1314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F0F33">
              <w:rPr>
                <w:sz w:val="20"/>
                <w:szCs w:val="20"/>
              </w:rPr>
              <w:t>SJKPPW_K0</w:t>
            </w:r>
            <w:r>
              <w:rPr>
                <w:sz w:val="20"/>
                <w:szCs w:val="20"/>
              </w:rPr>
              <w:t>6</w:t>
            </w:r>
          </w:p>
        </w:tc>
      </w:tr>
      <w:tr w:rsidR="00D54922" w:rsidRPr="00732BA2" w14:paraId="30DD111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D5492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5FA93015" w:rsidR="00D54922" w:rsidRPr="00A1314A" w:rsidRDefault="00A1314A" w:rsidP="00240710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A1314A">
              <w:rPr>
                <w:b/>
                <w:bCs/>
                <w:i/>
                <w:iCs/>
              </w:rPr>
              <w:t>B.2.K1. jest gotowy do autorefleksji nad posiadanymi kompetencjami, podejmowania kształcenia i pracy w celu rozwoju umiejętności językowych</w:t>
            </w:r>
          </w:p>
        </w:tc>
        <w:tc>
          <w:tcPr>
            <w:tcW w:w="1843" w:type="dxa"/>
          </w:tcPr>
          <w:p w14:paraId="40599439" w14:textId="6FFAFCBF" w:rsidR="00D54922" w:rsidRPr="00732BA2" w:rsidRDefault="00A1314A" w:rsidP="003F3691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79817FD" w14:textId="06A29A64" w:rsidR="00D54922" w:rsidRDefault="00A1314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F0F33">
              <w:rPr>
                <w:sz w:val="20"/>
                <w:szCs w:val="20"/>
              </w:rPr>
              <w:t>SJKPPW_K0</w:t>
            </w:r>
            <w:r>
              <w:rPr>
                <w:sz w:val="20"/>
                <w:szCs w:val="20"/>
              </w:rPr>
              <w:t>6</w:t>
            </w:r>
          </w:p>
        </w:tc>
      </w:tr>
    </w:tbl>
    <w:p w14:paraId="7D388287" w14:textId="0ECA8200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46953A21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A1314A">
              <w:rPr>
                <w:rFonts w:ascii="Times New Roman" w:hAnsi="Times New Roman" w:cs="Times New Roman"/>
                <w:sz w:val="20"/>
                <w:szCs w:val="20"/>
              </w:rPr>
              <w:t>piąty</w:t>
            </w:r>
          </w:p>
        </w:tc>
      </w:tr>
      <w:tr w:rsidR="00C92365" w:rsidRPr="00732BA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740A8C" w14:textId="6550BC07" w:rsidR="00C92365" w:rsidRPr="00B948D1" w:rsidRDefault="00A1314A" w:rsidP="00B948D1">
            <w:pPr>
              <w:pStyle w:val="Tr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</w:tc>
        <w:tc>
          <w:tcPr>
            <w:tcW w:w="1843" w:type="dxa"/>
            <w:vAlign w:val="center"/>
          </w:tcPr>
          <w:p w14:paraId="37489EC9" w14:textId="03153872" w:rsidR="00C92365" w:rsidRPr="00732BA2" w:rsidRDefault="000050C7" w:rsidP="00D11A24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B386F8E" w14:textId="77777777" w:rsidR="000050C7" w:rsidRDefault="000050C7" w:rsidP="000050C7">
            <w:pPr>
              <w:pStyle w:val="NormalnyWeb"/>
              <w:rPr>
                <w:sz w:val="20"/>
                <w:szCs w:val="20"/>
              </w:rPr>
            </w:pPr>
          </w:p>
          <w:p w14:paraId="075CCD2F" w14:textId="7BAA3176" w:rsidR="000050C7" w:rsidRDefault="000050C7" w:rsidP="000050C7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  <w:p w14:paraId="70C5671C" w14:textId="621C2A49" w:rsidR="00C92365" w:rsidRPr="00732BA2" w:rsidRDefault="00C92365" w:rsidP="00256BA4">
            <w:pPr>
              <w:pStyle w:val="NormalnyWeb"/>
              <w:rPr>
                <w:sz w:val="20"/>
                <w:szCs w:val="20"/>
              </w:rPr>
            </w:pPr>
          </w:p>
        </w:tc>
      </w:tr>
      <w:tr w:rsidR="00C92365" w:rsidRPr="00732BA2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007135A3" w:rsidR="00C92365" w:rsidRPr="000050C7" w:rsidRDefault="000050C7" w:rsidP="000050C7">
            <w:pPr>
              <w:pStyle w:val="Tr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Wykorzystanie anglojęzycznych książek obrazkowych oraz bajek animowanych dla dzieci w wieku przedszkolnym i wczesnoszkolnym w nauczaniu sprawności receptywnych i produktywnych języka angielskiego na podstawie wybranych przykładów.</w:t>
            </w:r>
          </w:p>
        </w:tc>
        <w:tc>
          <w:tcPr>
            <w:tcW w:w="1843" w:type="dxa"/>
            <w:vAlign w:val="center"/>
          </w:tcPr>
          <w:p w14:paraId="654162F1" w14:textId="77777777" w:rsidR="00C92365" w:rsidRDefault="000050C7" w:rsidP="00D11A2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4E2B69AB" w14:textId="48EF0859" w:rsidR="000050C7" w:rsidRPr="00732BA2" w:rsidRDefault="000050C7" w:rsidP="00D11A2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13CB094" w14:textId="77777777" w:rsidR="000050C7" w:rsidRDefault="000050C7" w:rsidP="000050C7">
            <w:pPr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  <w:p w14:paraId="438BDB9B" w14:textId="5F41FABB" w:rsidR="000050C7" w:rsidRDefault="000050C7" w:rsidP="000050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  <w:p w14:paraId="5A51FAA9" w14:textId="67749941" w:rsidR="00C92365" w:rsidRPr="00732BA2" w:rsidRDefault="000050C7" w:rsidP="000050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</w:tr>
      <w:tr w:rsidR="00894046" w:rsidRPr="00732BA2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22C9E57" w14:textId="3FC71D44" w:rsidR="000050C7" w:rsidRDefault="000050C7" w:rsidP="000050C7">
            <w:pPr>
              <w:pStyle w:val="Tr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Podstawowe techniki używania książek dla dzieci oraz bajek animowanych na zajęciach z języka angielskiego:</w:t>
            </w:r>
          </w:p>
          <w:p w14:paraId="44C35582" w14:textId="77777777" w:rsidR="000050C7" w:rsidRDefault="000050C7" w:rsidP="000050C7">
            <w:pPr>
              <w:pStyle w:val="Tre"/>
              <w:numPr>
                <w:ilvl w:val="0"/>
                <w:numId w:val="12"/>
              </w:numPr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sposoby wyjaśniania nowych słów i zwrotów</w:t>
            </w:r>
          </w:p>
          <w:p w14:paraId="14B43744" w14:textId="77777777" w:rsidR="000050C7" w:rsidRDefault="000050C7" w:rsidP="000050C7">
            <w:pPr>
              <w:pStyle w:val="Tre"/>
              <w:numPr>
                <w:ilvl w:val="0"/>
                <w:numId w:val="12"/>
              </w:numPr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ćwiczenia ruchowe dopasowane do lektur i ułatwiające zapamiętywanie nowego materiału leksykalnego</w:t>
            </w:r>
          </w:p>
          <w:p w14:paraId="7B40064F" w14:textId="60B8F9C7" w:rsidR="00894046" w:rsidRPr="00732BA2" w:rsidRDefault="000050C7" w:rsidP="000050C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wprowadzanie elementów plastycznych towarzyszących lekturze</w:t>
            </w:r>
          </w:p>
        </w:tc>
        <w:tc>
          <w:tcPr>
            <w:tcW w:w="1843" w:type="dxa"/>
            <w:vAlign w:val="center"/>
          </w:tcPr>
          <w:p w14:paraId="623F110A" w14:textId="773287E9" w:rsidR="00894046" w:rsidRPr="00732BA2" w:rsidRDefault="000050C7" w:rsidP="00D11A2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D5870FD" w14:textId="77777777" w:rsidR="000050C7" w:rsidRDefault="000050C7" w:rsidP="000050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  <w:p w14:paraId="04F3660B" w14:textId="77777777" w:rsidR="000050C7" w:rsidRDefault="000050C7" w:rsidP="000050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  <w:p w14:paraId="287D8EB7" w14:textId="089E5618" w:rsidR="00894046" w:rsidRPr="00732BA2" w:rsidRDefault="000050C7" w:rsidP="000050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</w:tr>
      <w:tr w:rsidR="00894046" w:rsidRPr="00732BA2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03C80CB9" w:rsidR="00894046" w:rsidRPr="00D11A24" w:rsidRDefault="000050C7" w:rsidP="00D11A24">
            <w:pPr>
              <w:pStyle w:val="Tr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jc w:val="both"/>
              <w:rPr>
                <w:sz w:val="20"/>
                <w:szCs w:val="20"/>
              </w:rPr>
            </w:pPr>
            <w:r>
              <w:t>Znajdowanie i wykorzystanie zasobów internetowych do rozwijania kompetencji językowych dzieci na zajęciach z języka angielskiego.</w:t>
            </w:r>
          </w:p>
        </w:tc>
        <w:tc>
          <w:tcPr>
            <w:tcW w:w="1843" w:type="dxa"/>
            <w:vAlign w:val="center"/>
          </w:tcPr>
          <w:p w14:paraId="34333E82" w14:textId="3D313643" w:rsidR="00894046" w:rsidRPr="00732BA2" w:rsidRDefault="000050C7" w:rsidP="00D11A2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54C05E0" w14:textId="77777777" w:rsidR="000050C7" w:rsidRDefault="000050C7" w:rsidP="000050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  <w:p w14:paraId="2CF1C5CA" w14:textId="408A3CD0" w:rsidR="00894046" w:rsidRPr="00732BA2" w:rsidRDefault="000050C7" w:rsidP="000050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</w:tr>
      <w:tr w:rsidR="00894046" w:rsidRPr="00732BA2" w14:paraId="55DCD43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721AEA71" w:rsidR="00894046" w:rsidRPr="00D11A24" w:rsidRDefault="00F90D27" w:rsidP="00D11A24">
            <w:pPr>
              <w:pStyle w:val="Tr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jc w:val="both"/>
              <w:rPr>
                <w:sz w:val="20"/>
                <w:szCs w:val="20"/>
              </w:rPr>
            </w:pPr>
            <w:r>
              <w:t xml:space="preserve">Znajdowanie i wykorzystanie zasobów internetowych i </w:t>
            </w:r>
            <w:r>
              <w:lastRenderedPageBreak/>
              <w:t>tradycyjnych do rozwijania własnych kompetencji językowych.</w:t>
            </w:r>
          </w:p>
        </w:tc>
        <w:tc>
          <w:tcPr>
            <w:tcW w:w="1843" w:type="dxa"/>
            <w:vAlign w:val="center"/>
          </w:tcPr>
          <w:p w14:paraId="3CA7A143" w14:textId="5FE1E11D" w:rsidR="00894046" w:rsidRPr="00732BA2" w:rsidRDefault="00F90D27" w:rsidP="00D11A2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4E63EC03" w:rsidR="00894046" w:rsidRPr="00732BA2" w:rsidRDefault="00F90D27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</w:tbl>
    <w:p w14:paraId="688D4842" w14:textId="09E77C51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7B45CF0C" w14:textId="0B46D806" w:rsidR="00267E1A" w:rsidRDefault="00267E1A" w:rsidP="00267E1A">
      <w:pPr>
        <w:pStyle w:val="NormalnyWeb"/>
        <w:spacing w:before="0" w:beforeAutospacing="0" w:after="0" w:afterAutospacing="0"/>
        <w:jc w:val="both"/>
        <w:rPr>
          <w:b/>
          <w:sz w:val="20"/>
          <w:szCs w:val="20"/>
          <w:lang w:val="en-US"/>
        </w:rPr>
      </w:pPr>
      <w:r>
        <w:rPr>
          <w:sz w:val="20"/>
          <w:szCs w:val="20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1. </w:t>
      </w:r>
      <w:r w:rsidR="004E4B51" w:rsidRPr="00C143C4">
        <w:rPr>
          <w:sz w:val="20"/>
          <w:szCs w:val="20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Cameron, L. Teaching languages to young learners. CUP 2001.</w:t>
      </w:r>
    </w:p>
    <w:p w14:paraId="779FA53F" w14:textId="5C871957" w:rsidR="00894046" w:rsidRPr="00267E1A" w:rsidRDefault="00267E1A" w:rsidP="00267E1A">
      <w:pPr>
        <w:pStyle w:val="NormalnyWeb"/>
        <w:spacing w:before="0" w:beforeAutospacing="0" w:after="0" w:afterAutospacing="0"/>
        <w:jc w:val="both"/>
        <w:rPr>
          <w:b/>
          <w:sz w:val="20"/>
          <w:szCs w:val="20"/>
          <w:lang w:val="en-GB"/>
        </w:rPr>
      </w:pPr>
      <w:r>
        <w:rPr>
          <w:sz w:val="20"/>
          <w:szCs w:val="20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2. </w:t>
      </w:r>
      <w:r w:rsidR="004E4B51" w:rsidRPr="00C143C4">
        <w:rPr>
          <w:sz w:val="20"/>
          <w:szCs w:val="20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Cameron, L., P. McKay. Bringing creative teaching into the young learner classroom. OUP 2010.</w:t>
      </w:r>
    </w:p>
    <w:p w14:paraId="1200D179" w14:textId="00FEB92A" w:rsidR="004E4B51" w:rsidRDefault="00267E1A" w:rsidP="00267E1A">
      <w:pPr>
        <w:pStyle w:val="NormalnyWeb"/>
        <w:spacing w:before="0" w:beforeAutospacing="0" w:after="0" w:afterAutospacing="0"/>
        <w:jc w:val="both"/>
        <w:rPr>
          <w:sz w:val="20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267E1A">
        <w:rPr>
          <w:sz w:val="20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  <w:t>3.</w:t>
      </w:r>
      <w:r>
        <w:rPr>
          <w:sz w:val="20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="00C143C4" w:rsidRPr="00267E1A">
        <w:rPr>
          <w:sz w:val="20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  <w:t>Szpotowicz</w:t>
      </w:r>
      <w:proofErr w:type="spellEnd"/>
      <w:r w:rsidR="00C143C4" w:rsidRPr="00267E1A">
        <w:rPr>
          <w:sz w:val="20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  <w:t>, M., M Szulc-</w:t>
      </w:r>
      <w:proofErr w:type="spellStart"/>
      <w:r w:rsidR="00C143C4" w:rsidRPr="00267E1A">
        <w:rPr>
          <w:sz w:val="20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  <w:t>Kurpaska</w:t>
      </w:r>
      <w:proofErr w:type="spellEnd"/>
      <w:r w:rsidR="00C143C4" w:rsidRPr="00267E1A">
        <w:rPr>
          <w:sz w:val="20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  <w:r w:rsidR="00C143C4" w:rsidRPr="00C143C4">
        <w:rPr>
          <w:sz w:val="20"/>
          <w:szCs w:val="20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Teaching English to young learners. </w:t>
      </w:r>
      <w:r w:rsidR="00C143C4" w:rsidRPr="003C23CC">
        <w:rPr>
          <w:sz w:val="20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  <w:t>Warszawa, PWN. 2012.</w:t>
      </w:r>
    </w:p>
    <w:p w14:paraId="22FA5CB4" w14:textId="69F141BC" w:rsidR="00267E1A" w:rsidRPr="00267E1A" w:rsidRDefault="00267E1A" w:rsidP="00267E1A">
      <w:pPr>
        <w:spacing w:line="276" w:lineRule="auto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4. </w:t>
      </w:r>
      <w:r w:rsidRPr="00267E1A">
        <w:rPr>
          <w:sz w:val="20"/>
          <w:szCs w:val="20"/>
          <w:lang w:val="en-GB"/>
        </w:rPr>
        <w:t>Robinson, P., Mourão, S., Nam Joon Kang, N.J. English learning areas in pre-primary classrooms: an investigation of their effectiveness. British Council 2015</w:t>
      </w:r>
    </w:p>
    <w:p w14:paraId="5C82DA37" w14:textId="26FA8C85" w:rsidR="00267E1A" w:rsidRPr="00267E1A" w:rsidRDefault="00267E1A" w:rsidP="00267E1A">
      <w:pPr>
        <w:spacing w:line="276" w:lineRule="auto"/>
        <w:rPr>
          <w:sz w:val="20"/>
          <w:szCs w:val="20"/>
          <w:lang w:val="en-GB"/>
        </w:rPr>
      </w:pPr>
      <w:hyperlink r:id="rId8" w:history="1">
        <w:r w:rsidRPr="00267E1A">
          <w:rPr>
            <w:rStyle w:val="Hipercze"/>
            <w:sz w:val="20"/>
            <w:szCs w:val="20"/>
            <w:lang w:val="en-GB"/>
          </w:rPr>
          <w:t>https://www.teachingenglish.org.uk/publications/case-studies-insights-and-research/english-learning-areas-pre-primary-classrooms</w:t>
        </w:r>
      </w:hyperlink>
    </w:p>
    <w:p w14:paraId="1CF6CD11" w14:textId="43168CED" w:rsidR="00267E1A" w:rsidRPr="00267E1A" w:rsidRDefault="00267E1A" w:rsidP="00267E1A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5. </w:t>
      </w:r>
      <w:r w:rsidRPr="00267E1A">
        <w:rPr>
          <w:sz w:val="20"/>
          <w:szCs w:val="20"/>
        </w:rPr>
        <w:t>Rokita-</w:t>
      </w:r>
      <w:proofErr w:type="spellStart"/>
      <w:r w:rsidRPr="00267E1A">
        <w:rPr>
          <w:sz w:val="20"/>
          <w:szCs w:val="20"/>
        </w:rPr>
        <w:t>Jaśkow</w:t>
      </w:r>
      <w:proofErr w:type="spellEnd"/>
      <w:r w:rsidRPr="00267E1A">
        <w:rPr>
          <w:sz w:val="20"/>
          <w:szCs w:val="20"/>
        </w:rPr>
        <w:t xml:space="preserve">, J., </w:t>
      </w:r>
      <w:proofErr w:type="spellStart"/>
      <w:r w:rsidRPr="00267E1A">
        <w:rPr>
          <w:sz w:val="20"/>
          <w:szCs w:val="20"/>
        </w:rPr>
        <w:t>Nosidlak</w:t>
      </w:r>
      <w:proofErr w:type="spellEnd"/>
      <w:r w:rsidRPr="00267E1A">
        <w:rPr>
          <w:sz w:val="20"/>
          <w:szCs w:val="20"/>
        </w:rPr>
        <w:t>, K. Nauczanie dzieci języków obcych. Globalne wyzwanie, lokalne rozwiązania. WNUP 2021.</w:t>
      </w:r>
    </w:p>
    <w:p w14:paraId="434486CB" w14:textId="424CEA12" w:rsidR="00267E1A" w:rsidRPr="00267E1A" w:rsidRDefault="00267E1A" w:rsidP="00267E1A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6. </w:t>
      </w:r>
      <w:r w:rsidRPr="00267E1A">
        <w:rPr>
          <w:sz w:val="20"/>
          <w:szCs w:val="20"/>
        </w:rPr>
        <w:t>Rokita-</w:t>
      </w:r>
      <w:proofErr w:type="spellStart"/>
      <w:r w:rsidRPr="00267E1A">
        <w:rPr>
          <w:sz w:val="20"/>
          <w:szCs w:val="20"/>
        </w:rPr>
        <w:t>Jaśkow</w:t>
      </w:r>
      <w:proofErr w:type="spellEnd"/>
      <w:r w:rsidRPr="00267E1A">
        <w:rPr>
          <w:sz w:val="20"/>
          <w:szCs w:val="20"/>
        </w:rPr>
        <w:t xml:space="preserve">, J. Król-Gierat, W., </w:t>
      </w:r>
      <w:proofErr w:type="spellStart"/>
      <w:r w:rsidRPr="00267E1A">
        <w:rPr>
          <w:sz w:val="20"/>
          <w:szCs w:val="20"/>
        </w:rPr>
        <w:t>Nosidlak</w:t>
      </w:r>
      <w:proofErr w:type="spellEnd"/>
      <w:r w:rsidRPr="00267E1A">
        <w:rPr>
          <w:sz w:val="20"/>
          <w:szCs w:val="20"/>
        </w:rPr>
        <w:t>, K., Wolanin, A. Na wspólnej drodze. Nauczyciele języka angielskiego o pracy z uczniami z doświadczeniem migracji. WNUP 2024</w:t>
      </w:r>
    </w:p>
    <w:p w14:paraId="4F6EC1B8" w14:textId="0741A998" w:rsidR="009273FE" w:rsidRDefault="00267E1A" w:rsidP="00267E1A">
      <w:pPr>
        <w:pStyle w:val="NormalnyWeb"/>
        <w:spacing w:before="0" w:beforeAutospacing="0" w:after="0" w:afterAutospacing="0"/>
        <w:jc w:val="both"/>
        <w:rPr>
          <w:sz w:val="20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sz w:val="20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7. </w:t>
      </w:r>
      <w:r w:rsidR="009273FE" w:rsidRPr="009273FE">
        <w:rPr>
          <w:sz w:val="20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Scheffler, P. Domińska, A. 2021. Świnka </w:t>
      </w:r>
      <w:proofErr w:type="spellStart"/>
      <w:r w:rsidR="009273FE" w:rsidRPr="009273FE">
        <w:rPr>
          <w:sz w:val="20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  <w:t>Peppa</w:t>
      </w:r>
      <w:proofErr w:type="spellEnd"/>
      <w:r w:rsidR="009273FE" w:rsidRPr="009273FE">
        <w:rPr>
          <w:sz w:val="20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w prze</w:t>
      </w:r>
      <w:r w:rsidR="009273FE">
        <w:rPr>
          <w:sz w:val="20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  <w:t>dszkolu. Języki Obce w Szkole.</w:t>
      </w:r>
    </w:p>
    <w:p w14:paraId="00E0DE9B" w14:textId="6D1D1EC1" w:rsidR="0068301B" w:rsidRDefault="009273FE" w:rsidP="00267E1A">
      <w:pPr>
        <w:pStyle w:val="NormalnyWeb"/>
        <w:spacing w:before="0" w:beforeAutospacing="0" w:after="0" w:afterAutospacing="0"/>
        <w:jc w:val="both"/>
      </w:pPr>
      <w:hyperlink r:id="rId9" w:history="1">
        <w:r w:rsidRPr="005F1497">
          <w:rPr>
            <w:rStyle w:val="Hipercze"/>
            <w:sz w:val="20"/>
            <w:szCs w:val="20"/>
            <w14:textOutline w14:w="12700" w14:cap="flat" w14:cmpd="sng" w14:algn="ctr">
              <w14:noFill/>
              <w14:prstDash w14:val="solid"/>
              <w14:miter w14:lim="400000"/>
            </w14:textOutline>
          </w:rPr>
          <w:t>https://jows.pl/artykuly/swinka-peppa-w-przedszkolu-uzycie-serialu-dla-dzieci-w-nauczaniu-jezyka-angielskiego</w:t>
        </w:r>
      </w:hyperlink>
    </w:p>
    <w:p w14:paraId="6A35B016" w14:textId="77777777" w:rsidR="00267E1A" w:rsidRDefault="00267E1A" w:rsidP="00267E1A">
      <w:pPr>
        <w:pStyle w:val="NormalnyWeb"/>
        <w:spacing w:before="0" w:beforeAutospacing="0" w:after="0" w:afterAutospacing="0"/>
        <w:jc w:val="both"/>
      </w:pPr>
    </w:p>
    <w:p w14:paraId="30C6EE34" w14:textId="77777777" w:rsidR="00267E1A" w:rsidRDefault="00267E1A" w:rsidP="00267E1A">
      <w:pPr>
        <w:pStyle w:val="NormalnyWeb"/>
        <w:spacing w:before="0" w:beforeAutospacing="0" w:after="0" w:afterAutospacing="0"/>
        <w:jc w:val="both"/>
        <w:rPr>
          <w:sz w:val="20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295BFFFD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BA2FB0">
              <w:rPr>
                <w:sz w:val="20"/>
                <w:szCs w:val="20"/>
              </w:rPr>
              <w:t>5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58052CFE" w:rsidR="006B5CD5" w:rsidRPr="00732BA2" w:rsidRDefault="00267E1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Tematyczne rozmowy</w:t>
            </w:r>
          </w:p>
        </w:tc>
        <w:tc>
          <w:tcPr>
            <w:tcW w:w="2552" w:type="dxa"/>
            <w:vAlign w:val="center"/>
          </w:tcPr>
          <w:p w14:paraId="0A3D7E0B" w14:textId="49E14635" w:rsidR="006B5CD5" w:rsidRPr="00732BA2" w:rsidRDefault="00267E1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72FC85D2" w:rsidR="006B5CD5" w:rsidRPr="00732BA2" w:rsidRDefault="00267E1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Warsztaty</w:t>
            </w:r>
          </w:p>
        </w:tc>
        <w:tc>
          <w:tcPr>
            <w:tcW w:w="2552" w:type="dxa"/>
            <w:vAlign w:val="center"/>
          </w:tcPr>
          <w:p w14:paraId="44D384C3" w14:textId="127F412E" w:rsidR="006B5CD5" w:rsidRPr="00732BA2" w:rsidRDefault="00267E1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7071542D" w14:textId="77777777" w:rsidTr="00C06BAF">
        <w:tc>
          <w:tcPr>
            <w:tcW w:w="7366" w:type="dxa"/>
            <w:vAlign w:val="center"/>
          </w:tcPr>
          <w:p w14:paraId="1E9817B9" w14:textId="2BF18677" w:rsidR="004454D7" w:rsidRPr="00732BA2" w:rsidRDefault="00267E1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Projekty: pokaz i obserwacja</w:t>
            </w:r>
          </w:p>
        </w:tc>
        <w:tc>
          <w:tcPr>
            <w:tcW w:w="2552" w:type="dxa"/>
            <w:vAlign w:val="center"/>
          </w:tcPr>
          <w:p w14:paraId="4BD2C8E2" w14:textId="07BB303B" w:rsidR="004454D7" w:rsidRPr="00732BA2" w:rsidRDefault="00267E1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558B4F8D" w14:textId="77777777" w:rsidTr="00C06BAF">
        <w:tc>
          <w:tcPr>
            <w:tcW w:w="7366" w:type="dxa"/>
            <w:vAlign w:val="center"/>
          </w:tcPr>
          <w:p w14:paraId="1AEAF010" w14:textId="523BE370" w:rsidR="004454D7" w:rsidRPr="00732BA2" w:rsidRDefault="00267E1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Dyskusja kierowana</w:t>
            </w:r>
          </w:p>
        </w:tc>
        <w:tc>
          <w:tcPr>
            <w:tcW w:w="2552" w:type="dxa"/>
            <w:vAlign w:val="center"/>
          </w:tcPr>
          <w:p w14:paraId="42085AAC" w14:textId="01F53236" w:rsidR="004454D7" w:rsidRPr="00732BA2" w:rsidRDefault="00267E1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267E1A" w:rsidRPr="00732BA2" w14:paraId="058FD579" w14:textId="77777777" w:rsidTr="00C06BAF">
        <w:tc>
          <w:tcPr>
            <w:tcW w:w="7366" w:type="dxa"/>
            <w:vAlign w:val="center"/>
          </w:tcPr>
          <w:p w14:paraId="1C8AE449" w14:textId="48765BFA" w:rsidR="00267E1A" w:rsidRPr="00732BA2" w:rsidRDefault="00267E1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Analiza materiałów źródłowych</w:t>
            </w:r>
          </w:p>
        </w:tc>
        <w:tc>
          <w:tcPr>
            <w:tcW w:w="2552" w:type="dxa"/>
            <w:vAlign w:val="center"/>
          </w:tcPr>
          <w:p w14:paraId="17648004" w14:textId="22280D1F" w:rsidR="00267E1A" w:rsidRPr="00732BA2" w:rsidRDefault="00267E1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Wykład, ćwiczenia</w:t>
            </w:r>
          </w:p>
        </w:tc>
      </w:tr>
    </w:tbl>
    <w:p w14:paraId="3AAD1B52" w14:textId="4E37C2F0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49784854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BA2FB0">
              <w:rPr>
                <w:sz w:val="20"/>
                <w:szCs w:val="20"/>
              </w:rPr>
              <w:t>5</w:t>
            </w:r>
          </w:p>
        </w:tc>
      </w:tr>
      <w:tr w:rsidR="00C06BAF" w:rsidRPr="00650E93" w14:paraId="17379160" w14:textId="171A8077" w:rsidTr="00C143C4">
        <w:trPr>
          <w:trHeight w:val="305"/>
        </w:trPr>
        <w:tc>
          <w:tcPr>
            <w:tcW w:w="6005" w:type="dxa"/>
            <w:vAlign w:val="center"/>
          </w:tcPr>
          <w:p w14:paraId="570A9C06" w14:textId="7CB5740F" w:rsidR="00C06BAF" w:rsidRPr="00532E2A" w:rsidRDefault="00267E1A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900216">
              <w:rPr>
                <w:sz w:val="20"/>
                <w:szCs w:val="20"/>
              </w:rPr>
              <w:t>Ocena efektywności pracy zespołowej</w:t>
            </w:r>
          </w:p>
        </w:tc>
        <w:tc>
          <w:tcPr>
            <w:tcW w:w="633" w:type="dxa"/>
            <w:vAlign w:val="center"/>
          </w:tcPr>
          <w:p w14:paraId="4D1081AC" w14:textId="6FBF9724" w:rsidR="00C06BAF" w:rsidRPr="00267E1A" w:rsidRDefault="00267E1A" w:rsidP="00267E1A">
            <w:pPr>
              <w:rPr>
                <w:sz w:val="20"/>
                <w:szCs w:val="20"/>
                <w:lang w:val="en-US"/>
              </w:rPr>
            </w:pPr>
            <w:r w:rsidRPr="00900216">
              <w:rPr>
                <w:sz w:val="20"/>
                <w:szCs w:val="20"/>
                <w:lang w:val="en-US"/>
              </w:rPr>
              <w:t>01_</w:t>
            </w:r>
            <w:r w:rsidRPr="00900216">
              <w:rPr>
                <w:sz w:val="20"/>
                <w:szCs w:val="20"/>
                <w:lang w:val="en-US"/>
              </w:rPr>
              <w:lastRenderedPageBreak/>
              <w:t>W</w:t>
            </w:r>
          </w:p>
        </w:tc>
        <w:tc>
          <w:tcPr>
            <w:tcW w:w="755" w:type="dxa"/>
            <w:vAlign w:val="center"/>
          </w:tcPr>
          <w:p w14:paraId="0D4B881E" w14:textId="2AEC3D09" w:rsidR="00C06BAF" w:rsidRPr="00267E1A" w:rsidRDefault="00267E1A" w:rsidP="00267E1A">
            <w:pPr>
              <w:rPr>
                <w:sz w:val="20"/>
                <w:szCs w:val="20"/>
                <w:lang w:val="en-US"/>
              </w:rPr>
            </w:pPr>
            <w:r w:rsidRPr="00900216">
              <w:rPr>
                <w:sz w:val="20"/>
                <w:szCs w:val="20"/>
                <w:lang w:val="en-US"/>
              </w:rPr>
              <w:lastRenderedPageBreak/>
              <w:t>02_W</w:t>
            </w:r>
          </w:p>
        </w:tc>
        <w:tc>
          <w:tcPr>
            <w:tcW w:w="604" w:type="dxa"/>
            <w:vAlign w:val="center"/>
          </w:tcPr>
          <w:p w14:paraId="25B19834" w14:textId="5B025501" w:rsidR="00C06BAF" w:rsidRPr="00267E1A" w:rsidRDefault="00267E1A" w:rsidP="00267E1A">
            <w:pPr>
              <w:rPr>
                <w:sz w:val="20"/>
                <w:szCs w:val="20"/>
                <w:lang w:val="en-US"/>
              </w:rPr>
            </w:pPr>
            <w:r w:rsidRPr="00900216">
              <w:rPr>
                <w:sz w:val="20"/>
                <w:szCs w:val="20"/>
                <w:lang w:val="en-US"/>
              </w:rPr>
              <w:t>01_</w:t>
            </w:r>
            <w:r w:rsidRPr="00900216">
              <w:rPr>
                <w:sz w:val="20"/>
                <w:szCs w:val="20"/>
                <w:lang w:val="en-US"/>
              </w:rPr>
              <w:lastRenderedPageBreak/>
              <w:t>U</w:t>
            </w:r>
          </w:p>
        </w:tc>
        <w:tc>
          <w:tcPr>
            <w:tcW w:w="604" w:type="dxa"/>
            <w:vAlign w:val="center"/>
          </w:tcPr>
          <w:p w14:paraId="2928CA4D" w14:textId="0AB36EC8" w:rsidR="00C06BAF" w:rsidRPr="001A4416" w:rsidRDefault="001A4416" w:rsidP="001A4416">
            <w:pPr>
              <w:rPr>
                <w:sz w:val="20"/>
                <w:szCs w:val="20"/>
                <w:lang w:val="en-US"/>
              </w:rPr>
            </w:pPr>
            <w:r w:rsidRPr="00900216">
              <w:rPr>
                <w:sz w:val="20"/>
                <w:szCs w:val="20"/>
                <w:lang w:val="en-US"/>
              </w:rPr>
              <w:lastRenderedPageBreak/>
              <w:t>02_</w:t>
            </w:r>
            <w:r w:rsidRPr="00900216">
              <w:rPr>
                <w:sz w:val="20"/>
                <w:szCs w:val="20"/>
                <w:lang w:val="en-US"/>
              </w:rPr>
              <w:lastRenderedPageBreak/>
              <w:t>U</w:t>
            </w:r>
          </w:p>
        </w:tc>
        <w:tc>
          <w:tcPr>
            <w:tcW w:w="604" w:type="dxa"/>
            <w:vAlign w:val="center"/>
          </w:tcPr>
          <w:p w14:paraId="1CE5A36C" w14:textId="0F97E0DB" w:rsidR="00C06BAF" w:rsidRPr="001A4416" w:rsidRDefault="001A4416" w:rsidP="001A4416">
            <w:pPr>
              <w:rPr>
                <w:sz w:val="20"/>
                <w:szCs w:val="20"/>
                <w:lang w:val="en-US"/>
              </w:rPr>
            </w:pPr>
            <w:r w:rsidRPr="00900216">
              <w:rPr>
                <w:sz w:val="20"/>
                <w:szCs w:val="20"/>
                <w:lang w:val="en-US"/>
              </w:rPr>
              <w:lastRenderedPageBreak/>
              <w:t>04_</w:t>
            </w:r>
            <w:r w:rsidRPr="00900216">
              <w:rPr>
                <w:sz w:val="20"/>
                <w:szCs w:val="20"/>
                <w:lang w:val="en-US"/>
              </w:rPr>
              <w:lastRenderedPageBreak/>
              <w:t>U</w:t>
            </w:r>
          </w:p>
        </w:tc>
        <w:tc>
          <w:tcPr>
            <w:tcW w:w="495" w:type="dxa"/>
            <w:vAlign w:val="center"/>
          </w:tcPr>
          <w:p w14:paraId="30BB2999" w14:textId="3D897E32" w:rsidR="00C06BAF" w:rsidRPr="00CF31FC" w:rsidRDefault="001A4416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900216">
              <w:rPr>
                <w:sz w:val="20"/>
                <w:szCs w:val="20"/>
                <w:lang w:val="en-US"/>
              </w:rPr>
              <w:lastRenderedPageBreak/>
              <w:t>01</w:t>
            </w:r>
            <w:r w:rsidRPr="00900216">
              <w:rPr>
                <w:sz w:val="20"/>
                <w:szCs w:val="20"/>
                <w:lang w:val="en-US"/>
              </w:rPr>
              <w:lastRenderedPageBreak/>
              <w:t>_K</w:t>
            </w:r>
          </w:p>
        </w:tc>
        <w:tc>
          <w:tcPr>
            <w:tcW w:w="563" w:type="dxa"/>
            <w:vAlign w:val="center"/>
          </w:tcPr>
          <w:p w14:paraId="6EBF1F42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06BAF" w:rsidRPr="00650E93" w14:paraId="2C154755" w14:textId="322AEB9D" w:rsidTr="00C143C4">
        <w:trPr>
          <w:trHeight w:val="290"/>
        </w:trPr>
        <w:tc>
          <w:tcPr>
            <w:tcW w:w="6005" w:type="dxa"/>
            <w:vAlign w:val="center"/>
          </w:tcPr>
          <w:p w14:paraId="49D0CB98" w14:textId="2DF7BA08" w:rsidR="00C06BAF" w:rsidRPr="00532E2A" w:rsidRDefault="00267E1A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900216">
              <w:rPr>
                <w:sz w:val="20"/>
                <w:szCs w:val="20"/>
              </w:rPr>
              <w:t>Prezentacja wybranych zadań dydaktycznych</w:t>
            </w:r>
          </w:p>
        </w:tc>
        <w:tc>
          <w:tcPr>
            <w:tcW w:w="633" w:type="dxa"/>
            <w:vAlign w:val="center"/>
          </w:tcPr>
          <w:p w14:paraId="6A1F5724" w14:textId="64804B3C" w:rsidR="00C06BAF" w:rsidRPr="00267E1A" w:rsidRDefault="00267E1A" w:rsidP="00267E1A">
            <w:pPr>
              <w:rPr>
                <w:sz w:val="20"/>
                <w:szCs w:val="20"/>
                <w:lang w:val="en-US"/>
              </w:rPr>
            </w:pPr>
            <w:r w:rsidRPr="00900216">
              <w:rPr>
                <w:sz w:val="20"/>
                <w:szCs w:val="20"/>
                <w:lang w:val="en-US"/>
              </w:rPr>
              <w:t>03_U</w:t>
            </w:r>
          </w:p>
        </w:tc>
        <w:tc>
          <w:tcPr>
            <w:tcW w:w="755" w:type="dxa"/>
            <w:vAlign w:val="center"/>
          </w:tcPr>
          <w:p w14:paraId="4F5EE083" w14:textId="2D9F0C66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05D7D2AB" w14:textId="6F9120AA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3B98BC4" w14:textId="2C4509AE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033A709" w14:textId="57E2A0F0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89BCD07" w14:textId="073358CF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339DB7C8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4A726B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4A726B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4E5DADCC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</w:p>
        </w:tc>
      </w:tr>
      <w:tr w:rsidR="00F1701A" w:rsidRPr="00532E2A" w14:paraId="63350AAF" w14:textId="77777777" w:rsidTr="004A726B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6ECD0A03" w:rsidR="00F1701A" w:rsidRPr="00532E2A" w:rsidRDefault="00BA2FB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374" w:type="dxa"/>
            <w:vAlign w:val="center"/>
          </w:tcPr>
          <w:p w14:paraId="675FD9D7" w14:textId="41E1E1C9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5FF6256A" w14:textId="77777777" w:rsidTr="004A726B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5775B9A9" w:rsidR="00F1701A" w:rsidRPr="001A4416" w:rsidRDefault="001A4416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4416">
              <w:rPr>
                <w:rFonts w:ascii="Times New Roman" w:hAnsi="Times New Roman" w:cs="Times New Roman"/>
                <w:sz w:val="20"/>
                <w:szCs w:val="20"/>
              </w:rPr>
              <w:t>1. Analiza metod i technik pracy z dziećmi, nauczania języka i rozwijanie sprawności</w:t>
            </w:r>
          </w:p>
        </w:tc>
        <w:tc>
          <w:tcPr>
            <w:tcW w:w="2092" w:type="dxa"/>
            <w:vAlign w:val="center"/>
          </w:tcPr>
          <w:p w14:paraId="714A3F0B" w14:textId="56F031A6" w:rsidR="00F1701A" w:rsidRPr="00532E2A" w:rsidRDefault="00C6118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74" w:type="dxa"/>
            <w:vAlign w:val="center"/>
          </w:tcPr>
          <w:p w14:paraId="48618347" w14:textId="1ABE1258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4416" w:rsidRPr="00532E2A" w14:paraId="5C8462E0" w14:textId="77777777" w:rsidTr="004A726B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4245798A" w14:textId="77777777" w:rsidR="001A4416" w:rsidRPr="00F1701A" w:rsidRDefault="001A4416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7E54709B" w14:textId="3676466C" w:rsidR="001A4416" w:rsidRPr="00C6118E" w:rsidRDefault="001A4416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18E">
              <w:rPr>
                <w:rFonts w:ascii="Times New Roman" w:hAnsi="Times New Roman" w:cs="Times New Roman"/>
                <w:sz w:val="20"/>
                <w:szCs w:val="20"/>
              </w:rPr>
              <w:t>Tworzenie własnych zadań</w:t>
            </w:r>
          </w:p>
        </w:tc>
        <w:tc>
          <w:tcPr>
            <w:tcW w:w="2092" w:type="dxa"/>
            <w:vAlign w:val="center"/>
          </w:tcPr>
          <w:p w14:paraId="0870E379" w14:textId="6BD12A29" w:rsidR="001A4416" w:rsidRPr="00532E2A" w:rsidRDefault="00C6118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74" w:type="dxa"/>
            <w:vAlign w:val="center"/>
          </w:tcPr>
          <w:p w14:paraId="6DD3417E" w14:textId="77777777" w:rsidR="001A4416" w:rsidRPr="00532E2A" w:rsidRDefault="001A4416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6EA25E3C" w14:textId="77777777" w:rsidTr="004A726B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3A631D92" w:rsidR="00F1701A" w:rsidRPr="00532E2A" w:rsidRDefault="00C6118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zabaw</w:t>
            </w:r>
          </w:p>
        </w:tc>
        <w:tc>
          <w:tcPr>
            <w:tcW w:w="2092" w:type="dxa"/>
            <w:vAlign w:val="center"/>
          </w:tcPr>
          <w:p w14:paraId="7266602F" w14:textId="26F1ACE5" w:rsidR="00F1701A" w:rsidRPr="00532E2A" w:rsidRDefault="00C6118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374" w:type="dxa"/>
            <w:vAlign w:val="center"/>
          </w:tcPr>
          <w:p w14:paraId="5C84D313" w14:textId="08D26ECC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24D79E46" w14:textId="77777777" w:rsidTr="004A726B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37752611" w:rsidR="00F1701A" w:rsidRPr="00532E2A" w:rsidRDefault="00BA2FB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74" w:type="dxa"/>
            <w:vAlign w:val="center"/>
          </w:tcPr>
          <w:p w14:paraId="5821D43A" w14:textId="4B060B0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6741F04E" w14:textId="77777777" w:rsidTr="004A726B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4D40803F" w:rsidR="00F1701A" w:rsidRPr="00532E2A" w:rsidRDefault="001A4416" w:rsidP="001A44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7A38EF63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7361C753" w14:textId="77777777" w:rsidTr="004A726B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4A9226B6" w:rsidR="00F1701A" w:rsidRPr="00532E2A" w:rsidRDefault="00D11A2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ECTS</w:t>
            </w: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2103DE6" w14:textId="77777777" w:rsidR="004A726B" w:rsidRDefault="004A726B" w:rsidP="004A726B"/>
    <w:p w14:paraId="31290BEE" w14:textId="77777777" w:rsidR="00C6118E" w:rsidRDefault="00C6118E" w:rsidP="00C6118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0EBB7E5C" w14:textId="77777777" w:rsidR="00C6118E" w:rsidRDefault="00C6118E" w:rsidP="00C6118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9EB3B2E" w14:textId="77777777" w:rsidR="00C6118E" w:rsidRDefault="00C6118E" w:rsidP="00C6118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piąty</w:t>
      </w:r>
    </w:p>
    <w:p w14:paraId="604A308C" w14:textId="77777777" w:rsidR="00C6118E" w:rsidRDefault="00C6118E" w:rsidP="00C6118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93546B9" w14:textId="77777777" w:rsidR="00C6118E" w:rsidRPr="00537F8A" w:rsidRDefault="00C6118E" w:rsidP="00C6118E">
      <w:pPr>
        <w:jc w:val="both"/>
        <w:rPr>
          <w:bCs/>
          <w:sz w:val="20"/>
          <w:szCs w:val="20"/>
        </w:rPr>
      </w:pPr>
      <w:r w:rsidRPr="00537F8A">
        <w:rPr>
          <w:bCs/>
          <w:sz w:val="20"/>
          <w:szCs w:val="20"/>
        </w:rPr>
        <w:t xml:space="preserve">Student wraz z prowadzącym omawia niezbędne informacje i zakres materiału przed podejściem do zaliczenia.  </w:t>
      </w:r>
    </w:p>
    <w:p w14:paraId="2BE6F535" w14:textId="77777777" w:rsidR="00C6118E" w:rsidRPr="00537F8A" w:rsidRDefault="00C6118E" w:rsidP="00C6118E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37F8A">
        <w:rPr>
          <w:rFonts w:ascii="Times New Roman" w:hAnsi="Times New Roman" w:cs="Times New Roman"/>
          <w:bCs/>
          <w:sz w:val="20"/>
          <w:szCs w:val="20"/>
        </w:rPr>
        <w:t xml:space="preserve"> Student otrzymuje zaliczenie z przedmiotu poprzez aktywność w trzech aktywnościach:</w:t>
      </w:r>
    </w:p>
    <w:p w14:paraId="5659CF77" w14:textId="77777777" w:rsidR="00C6118E" w:rsidRPr="00537F8A" w:rsidRDefault="00C6118E" w:rsidP="00C6118E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37F8A">
        <w:rPr>
          <w:rFonts w:ascii="Times New Roman" w:hAnsi="Times New Roman" w:cs="Times New Roman"/>
          <w:bCs/>
          <w:sz w:val="20"/>
          <w:szCs w:val="20"/>
        </w:rPr>
        <w:t>Odpytanie</w:t>
      </w:r>
      <w:r>
        <w:rPr>
          <w:rFonts w:ascii="Times New Roman" w:hAnsi="Times New Roman" w:cs="Times New Roman"/>
          <w:bCs/>
          <w:sz w:val="20"/>
          <w:szCs w:val="20"/>
        </w:rPr>
        <w:t xml:space="preserve"> z wyznaczonej części materiału,</w:t>
      </w:r>
    </w:p>
    <w:p w14:paraId="4E78E092" w14:textId="77777777" w:rsidR="00C6118E" w:rsidRPr="00537F8A" w:rsidRDefault="00C6118E" w:rsidP="00C6118E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ewaluacja pracy własnej,</w:t>
      </w:r>
    </w:p>
    <w:p w14:paraId="0E4C20CD" w14:textId="77777777" w:rsidR="00C6118E" w:rsidRPr="00537F8A" w:rsidRDefault="00C6118E" w:rsidP="00C6118E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37F8A">
        <w:rPr>
          <w:rFonts w:ascii="Times New Roman" w:hAnsi="Times New Roman" w:cs="Times New Roman"/>
          <w:bCs/>
          <w:sz w:val="20"/>
          <w:szCs w:val="20"/>
        </w:rPr>
        <w:lastRenderedPageBreak/>
        <w:t>pr</w:t>
      </w:r>
      <w:r>
        <w:rPr>
          <w:rFonts w:ascii="Times New Roman" w:hAnsi="Times New Roman" w:cs="Times New Roman"/>
          <w:bCs/>
          <w:sz w:val="20"/>
          <w:szCs w:val="20"/>
        </w:rPr>
        <w:t xml:space="preserve">zygotowanie projektu grupowego. </w:t>
      </w:r>
    </w:p>
    <w:p w14:paraId="7A9DD6F6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44C8DA3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47871DC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561536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2BCB6547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BA2FB0">
        <w:rPr>
          <w:rFonts w:ascii="Times New Roman" w:hAnsi="Times New Roman" w:cs="Times New Roman"/>
          <w:sz w:val="20"/>
          <w:szCs w:val="20"/>
        </w:rPr>
        <w:t xml:space="preserve"> </w:t>
      </w:r>
      <w:r w:rsidR="00BA2FB0" w:rsidRPr="00BA2FB0">
        <w:rPr>
          <w:rFonts w:ascii="Times New Roman" w:hAnsi="Times New Roman" w:cs="Times New Roman"/>
          <w:sz w:val="20"/>
          <w:szCs w:val="20"/>
        </w:rPr>
        <w:t>dr hab. Paweł Scheffler</w:t>
      </w:r>
    </w:p>
    <w:p w14:paraId="3BF66DBA" w14:textId="4A3B1149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BA2FB0">
        <w:rPr>
          <w:rFonts w:ascii="Times New Roman" w:hAnsi="Times New Roman" w:cs="Times New Roman"/>
          <w:sz w:val="20"/>
          <w:szCs w:val="20"/>
        </w:rPr>
        <w:t xml:space="preserve"> mgr Krzysztof Borowski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8AEEEF" w14:textId="77777777" w:rsidR="00236240" w:rsidRDefault="00236240" w:rsidP="00236240">
      <w:r>
        <w:separator/>
      </w:r>
    </w:p>
  </w:endnote>
  <w:endnote w:type="continuationSeparator" w:id="0">
    <w:p w14:paraId="3B65DE4C" w14:textId="77777777" w:rsidR="00236240" w:rsidRDefault="00236240" w:rsidP="00236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Sylfaen"/>
    <w:charset w:val="00"/>
    <w:family w:val="auto"/>
    <w:pitch w:val="variable"/>
    <w:sig w:usb0="00000003" w:usb1="500079DB" w:usb2="0000001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CBD7D" w14:textId="77777777" w:rsidR="00236240" w:rsidRDefault="002362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2474D" w14:textId="77777777" w:rsidR="00236240" w:rsidRDefault="0023624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75211" w14:textId="77777777" w:rsidR="00236240" w:rsidRDefault="002362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79AF2" w14:textId="77777777" w:rsidR="00236240" w:rsidRDefault="00236240" w:rsidP="00236240">
      <w:r>
        <w:separator/>
      </w:r>
    </w:p>
  </w:footnote>
  <w:footnote w:type="continuationSeparator" w:id="0">
    <w:p w14:paraId="39C9FD25" w14:textId="77777777" w:rsidR="00236240" w:rsidRDefault="00236240" w:rsidP="002362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FEA04" w14:textId="77777777" w:rsidR="00236240" w:rsidRDefault="002362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F492A" w14:textId="6DCE85E5" w:rsidR="00236240" w:rsidRDefault="00236240">
    <w:pPr>
      <w:pStyle w:val="Nagwek"/>
    </w:pPr>
    <w:r>
      <w:rPr>
        <w:noProof/>
      </w:rPr>
      <w:drawing>
        <wp:inline distT="0" distB="0" distL="0" distR="0" wp14:anchorId="21CC5DEE" wp14:editId="383C292F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1C0C22" w14:textId="77777777" w:rsidR="00236240" w:rsidRDefault="0023624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5272A" w14:textId="77777777" w:rsidR="00236240" w:rsidRDefault="002362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C4B8D"/>
    <w:multiLevelType w:val="hybridMultilevel"/>
    <w:tmpl w:val="4830D90E"/>
    <w:lvl w:ilvl="0" w:tplc="82600CC0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1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E9ED15E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7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EEE5F2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13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6008AF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19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A66965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25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F080D9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31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CB8D66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37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DC2C89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</w:tabs>
        <w:ind w:left="43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226EC30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49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CF67103"/>
    <w:multiLevelType w:val="hybridMultilevel"/>
    <w:tmpl w:val="DBC47D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102758"/>
    <w:multiLevelType w:val="hybridMultilevel"/>
    <w:tmpl w:val="3E5E2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430409"/>
    <w:multiLevelType w:val="hybridMultilevel"/>
    <w:tmpl w:val="08EE00C6"/>
    <w:lvl w:ilvl="0" w:tplc="F932BD5A">
      <w:start w:val="1"/>
      <w:numFmt w:val="decimal"/>
      <w:lvlText w:val="%1."/>
      <w:lvlJc w:val="left"/>
      <w:pPr>
        <w:ind w:left="708" w:hanging="3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844AFC6">
      <w:start w:val="1"/>
      <w:numFmt w:val="lowerLetter"/>
      <w:lvlText w:val="%2."/>
      <w:lvlJc w:val="left"/>
      <w:pPr>
        <w:ind w:left="1416" w:hanging="3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392E334">
      <w:start w:val="1"/>
      <w:numFmt w:val="lowerRoman"/>
      <w:lvlText w:val="%3."/>
      <w:lvlJc w:val="left"/>
      <w:pPr>
        <w:ind w:left="2124" w:hanging="26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214ADAC">
      <w:start w:val="1"/>
      <w:numFmt w:val="decimal"/>
      <w:lvlText w:val="%4."/>
      <w:lvlJc w:val="left"/>
      <w:pPr>
        <w:ind w:left="2832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1AAF090">
      <w:start w:val="1"/>
      <w:numFmt w:val="lowerLetter"/>
      <w:lvlText w:val="%5."/>
      <w:lvlJc w:val="left"/>
      <w:pPr>
        <w:ind w:left="354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1DC4314">
      <w:start w:val="1"/>
      <w:numFmt w:val="lowerRoman"/>
      <w:lvlText w:val="%6."/>
      <w:lvlJc w:val="left"/>
      <w:pPr>
        <w:ind w:left="4248" w:hanging="22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AB627BC">
      <w:start w:val="1"/>
      <w:numFmt w:val="decimal"/>
      <w:lvlText w:val="%7."/>
      <w:lvlJc w:val="left"/>
      <w:pPr>
        <w:ind w:left="4956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80E2B1C">
      <w:start w:val="1"/>
      <w:numFmt w:val="lowerLetter"/>
      <w:lvlText w:val="%8."/>
      <w:lvlJc w:val="left"/>
      <w:pPr>
        <w:ind w:left="5664" w:hanging="26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11ADBA2">
      <w:start w:val="1"/>
      <w:numFmt w:val="lowerRoman"/>
      <w:lvlText w:val="%9."/>
      <w:lvlJc w:val="left"/>
      <w:pPr>
        <w:ind w:left="6372" w:hanging="1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68C1FB7"/>
    <w:multiLevelType w:val="hybridMultilevel"/>
    <w:tmpl w:val="B09E2886"/>
    <w:lvl w:ilvl="0" w:tplc="F858DEC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1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C66232C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7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7EC992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13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5B28AE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19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89A9DB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25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18C4E50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31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34A659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37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FFEB16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</w:tabs>
        <w:ind w:left="43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D84616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49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1124687">
    <w:abstractNumId w:val="4"/>
  </w:num>
  <w:num w:numId="2" w16cid:durableId="2078436703">
    <w:abstractNumId w:val="8"/>
  </w:num>
  <w:num w:numId="3" w16cid:durableId="96028621">
    <w:abstractNumId w:val="6"/>
  </w:num>
  <w:num w:numId="4" w16cid:durableId="451171366">
    <w:abstractNumId w:val="14"/>
  </w:num>
  <w:num w:numId="5" w16cid:durableId="95054842">
    <w:abstractNumId w:val="12"/>
  </w:num>
  <w:num w:numId="6" w16cid:durableId="726953665">
    <w:abstractNumId w:val="15"/>
  </w:num>
  <w:num w:numId="7" w16cid:durableId="1589651023">
    <w:abstractNumId w:val="2"/>
  </w:num>
  <w:num w:numId="8" w16cid:durableId="800342611">
    <w:abstractNumId w:val="3"/>
  </w:num>
  <w:num w:numId="9" w16cid:durableId="316224888">
    <w:abstractNumId w:val="10"/>
  </w:num>
  <w:num w:numId="10" w16cid:durableId="550002717">
    <w:abstractNumId w:val="9"/>
  </w:num>
  <w:num w:numId="11" w16cid:durableId="1480030179">
    <w:abstractNumId w:val="13"/>
  </w:num>
  <w:num w:numId="12" w16cid:durableId="1488865612">
    <w:abstractNumId w:val="0"/>
  </w:num>
  <w:num w:numId="13" w16cid:durableId="93717769">
    <w:abstractNumId w:val="11"/>
  </w:num>
  <w:num w:numId="14" w16cid:durableId="848788733">
    <w:abstractNumId w:val="7"/>
  </w:num>
  <w:num w:numId="15" w16cid:durableId="167212139">
    <w:abstractNumId w:val="7"/>
    <w:lvlOverride w:ilvl="0">
      <w:startOverride w:val="1"/>
      <w:lvl w:ilvl="0" w:tplc="F932BD5A">
        <w:start w:val="1"/>
        <w:numFmt w:val="decimal"/>
        <w:lvlText w:val="%1."/>
        <w:lvlJc w:val="left"/>
        <w:pPr>
          <w:tabs>
            <w:tab w:val="num" w:pos="708"/>
          </w:tabs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844AFC6">
        <w:start w:val="1"/>
        <w:numFmt w:val="lowerLetter"/>
        <w:lvlText w:val="%2."/>
        <w:lvlJc w:val="left"/>
        <w:pPr>
          <w:tabs>
            <w:tab w:val="num" w:pos="1416"/>
          </w:tabs>
          <w:ind w:left="1428" w:hanging="3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392E334">
        <w:start w:val="1"/>
        <w:numFmt w:val="lowerRoman"/>
        <w:lvlText w:val="%3."/>
        <w:lvlJc w:val="left"/>
        <w:pPr>
          <w:tabs>
            <w:tab w:val="num" w:pos="2124"/>
          </w:tabs>
          <w:ind w:left="2136" w:hanging="2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214ADAC">
        <w:start w:val="1"/>
        <w:numFmt w:val="decimal"/>
        <w:lvlText w:val="%4."/>
        <w:lvlJc w:val="left"/>
        <w:pPr>
          <w:tabs>
            <w:tab w:val="num" w:pos="2832"/>
          </w:tabs>
          <w:ind w:left="2844" w:hanging="3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1AAF090">
        <w:start w:val="1"/>
        <w:numFmt w:val="lowerLetter"/>
        <w:lvlText w:val="%5."/>
        <w:lvlJc w:val="left"/>
        <w:pPr>
          <w:tabs>
            <w:tab w:val="num" w:pos="3540"/>
          </w:tabs>
          <w:ind w:left="3552" w:hanging="3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81DC4314">
        <w:start w:val="1"/>
        <w:numFmt w:val="lowerRoman"/>
        <w:lvlText w:val="%6."/>
        <w:lvlJc w:val="left"/>
        <w:pPr>
          <w:tabs>
            <w:tab w:val="num" w:pos="4248"/>
          </w:tabs>
          <w:ind w:left="426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AB627BC">
        <w:start w:val="1"/>
        <w:numFmt w:val="decimal"/>
        <w:lvlText w:val="%7."/>
        <w:lvlJc w:val="left"/>
        <w:pPr>
          <w:tabs>
            <w:tab w:val="num" w:pos="4956"/>
          </w:tabs>
          <w:ind w:left="4968" w:hanging="2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D80E2B1C">
        <w:start w:val="1"/>
        <w:numFmt w:val="lowerLetter"/>
        <w:lvlText w:val="%8."/>
        <w:lvlJc w:val="left"/>
        <w:pPr>
          <w:tabs>
            <w:tab w:val="num" w:pos="5664"/>
          </w:tabs>
          <w:ind w:left="5676" w:hanging="2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11ADBA2">
        <w:start w:val="1"/>
        <w:numFmt w:val="lowerRoman"/>
        <w:lvlText w:val="%9."/>
        <w:lvlJc w:val="left"/>
        <w:pPr>
          <w:tabs>
            <w:tab w:val="num" w:pos="6372"/>
          </w:tabs>
          <w:ind w:left="6384" w:hanging="2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 w16cid:durableId="1450128342">
    <w:abstractNumId w:val="5"/>
  </w:num>
  <w:num w:numId="17" w16cid:durableId="3518824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050C7"/>
    <w:rsid w:val="00053224"/>
    <w:rsid w:val="00057097"/>
    <w:rsid w:val="000A022D"/>
    <w:rsid w:val="000B2A22"/>
    <w:rsid w:val="000B4836"/>
    <w:rsid w:val="000C11B6"/>
    <w:rsid w:val="000F6F2E"/>
    <w:rsid w:val="00112D4B"/>
    <w:rsid w:val="00162656"/>
    <w:rsid w:val="00173115"/>
    <w:rsid w:val="001A4416"/>
    <w:rsid w:val="00205207"/>
    <w:rsid w:val="00236240"/>
    <w:rsid w:val="00240710"/>
    <w:rsid w:val="00267E1A"/>
    <w:rsid w:val="002E3FEB"/>
    <w:rsid w:val="002E4323"/>
    <w:rsid w:val="00312675"/>
    <w:rsid w:val="003C23CC"/>
    <w:rsid w:val="003F3691"/>
    <w:rsid w:val="0043462B"/>
    <w:rsid w:val="004454D7"/>
    <w:rsid w:val="00461E39"/>
    <w:rsid w:val="004A726B"/>
    <w:rsid w:val="004E4B51"/>
    <w:rsid w:val="005076CB"/>
    <w:rsid w:val="005701C4"/>
    <w:rsid w:val="005B269A"/>
    <w:rsid w:val="005C1FFC"/>
    <w:rsid w:val="005F0D2C"/>
    <w:rsid w:val="005F5F14"/>
    <w:rsid w:val="0060309A"/>
    <w:rsid w:val="00622528"/>
    <w:rsid w:val="0068301B"/>
    <w:rsid w:val="0069050C"/>
    <w:rsid w:val="006B2A7C"/>
    <w:rsid w:val="006B5CD5"/>
    <w:rsid w:val="006C745A"/>
    <w:rsid w:val="006F3FC3"/>
    <w:rsid w:val="007244C6"/>
    <w:rsid w:val="00732BA2"/>
    <w:rsid w:val="00761718"/>
    <w:rsid w:val="007E7177"/>
    <w:rsid w:val="00833F7B"/>
    <w:rsid w:val="00844880"/>
    <w:rsid w:val="008537A4"/>
    <w:rsid w:val="00894046"/>
    <w:rsid w:val="008A35C7"/>
    <w:rsid w:val="008D0219"/>
    <w:rsid w:val="008E0EC6"/>
    <w:rsid w:val="008E20FE"/>
    <w:rsid w:val="009273FE"/>
    <w:rsid w:val="00944C15"/>
    <w:rsid w:val="009617B4"/>
    <w:rsid w:val="009A2A9E"/>
    <w:rsid w:val="009E0DA1"/>
    <w:rsid w:val="009F6A5A"/>
    <w:rsid w:val="00A00FAC"/>
    <w:rsid w:val="00A1314A"/>
    <w:rsid w:val="00A45A2E"/>
    <w:rsid w:val="00A46648"/>
    <w:rsid w:val="00A539A0"/>
    <w:rsid w:val="00A920C7"/>
    <w:rsid w:val="00AB7630"/>
    <w:rsid w:val="00B70973"/>
    <w:rsid w:val="00B7673F"/>
    <w:rsid w:val="00B948D1"/>
    <w:rsid w:val="00B96CF7"/>
    <w:rsid w:val="00BA2FB0"/>
    <w:rsid w:val="00C06BAF"/>
    <w:rsid w:val="00C143C4"/>
    <w:rsid w:val="00C14B00"/>
    <w:rsid w:val="00C20AF0"/>
    <w:rsid w:val="00C30413"/>
    <w:rsid w:val="00C529F3"/>
    <w:rsid w:val="00C6118E"/>
    <w:rsid w:val="00C92365"/>
    <w:rsid w:val="00CC3ECF"/>
    <w:rsid w:val="00CC4E81"/>
    <w:rsid w:val="00CE7D57"/>
    <w:rsid w:val="00CF1517"/>
    <w:rsid w:val="00D00318"/>
    <w:rsid w:val="00D042DD"/>
    <w:rsid w:val="00D1155C"/>
    <w:rsid w:val="00D11A24"/>
    <w:rsid w:val="00D12DE2"/>
    <w:rsid w:val="00D14FC3"/>
    <w:rsid w:val="00D169C1"/>
    <w:rsid w:val="00D423F3"/>
    <w:rsid w:val="00D54922"/>
    <w:rsid w:val="00D93ABE"/>
    <w:rsid w:val="00DA7ECA"/>
    <w:rsid w:val="00E53688"/>
    <w:rsid w:val="00E83C91"/>
    <w:rsid w:val="00E851F1"/>
    <w:rsid w:val="00EC4C44"/>
    <w:rsid w:val="00EF20B5"/>
    <w:rsid w:val="00EF79B8"/>
    <w:rsid w:val="00F02FA6"/>
    <w:rsid w:val="00F1701A"/>
    <w:rsid w:val="00F2643F"/>
    <w:rsid w:val="00F32185"/>
    <w:rsid w:val="00F375E7"/>
    <w:rsid w:val="00F444D1"/>
    <w:rsid w:val="00F823CB"/>
    <w:rsid w:val="00F90D27"/>
    <w:rsid w:val="00F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80DF4B44-3F85-472F-8428-A6A002558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Tre">
    <w:name w:val="Treść"/>
    <w:rsid w:val="00B948D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Nagwekistopka">
    <w:name w:val="Nagłówek i stopka"/>
    <w:rsid w:val="004A726B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styleId="Hipercze">
    <w:name w:val="Hyperlink"/>
    <w:basedOn w:val="Domylnaczcionkaakapitu"/>
    <w:uiPriority w:val="99"/>
    <w:unhideWhenUsed/>
    <w:rsid w:val="009273F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73FE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362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6240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62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6240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achingenglish.org.uk/publications/case-studies-insights-and-research/english-learning-areas-pre-primary-classrooms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jows.pl/artykuly/swinka-peppa-w-przedszkolu-uzycie-serialu-dla-dzieci-w-nauczaniu-jezyka-angielskiego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EE0350-ACFE-4963-8382-BB5E26B64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1406</Words>
  <Characters>8441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Małgorzata Siama</cp:lastModifiedBy>
  <cp:revision>11</cp:revision>
  <cp:lastPrinted>2023-01-11T09:32:00Z</cp:lastPrinted>
  <dcterms:created xsi:type="dcterms:W3CDTF">2025-03-24T11:12:00Z</dcterms:created>
  <dcterms:modified xsi:type="dcterms:W3CDTF">2025-08-27T08:09:00Z</dcterms:modified>
</cp:coreProperties>
</file>